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CE6E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PERFORMANCE</w:t>
      </w:r>
    </w:p>
    <w:p w:rsidR="008B66EE" w:rsidRDefault="008B66EE"/>
    <w:p w:rsidR="008B66EE" w:rsidRDefault="00CE6E10">
      <w:r>
        <w:rPr>
          <w:b/>
          <w:bCs/>
        </w:rPr>
        <w:t xml:space="preserve">Sistema di misurazione </w:t>
      </w:r>
      <w:r w:rsidR="008A52EE">
        <w:rPr>
          <w:b/>
          <w:bCs/>
        </w:rPr>
        <w:t xml:space="preserve">e valutazione </w:t>
      </w:r>
      <w:r>
        <w:rPr>
          <w:b/>
          <w:bCs/>
        </w:rPr>
        <w:t>performance</w:t>
      </w:r>
      <w:r w:rsidR="008B66EE">
        <w:t xml:space="preserve">: </w:t>
      </w:r>
      <w:r w:rsidR="00572993">
        <w:t>vedi PIAO semplificato 2023-2025 allegato</w:t>
      </w:r>
    </w:p>
    <w:p w:rsidR="008B66EE" w:rsidRDefault="008B66EE"/>
    <w:p w:rsidR="008B66EE" w:rsidRDefault="00CE6E10">
      <w:r>
        <w:rPr>
          <w:b/>
          <w:bCs/>
        </w:rPr>
        <w:t>Piano della Performance</w:t>
      </w:r>
      <w:r w:rsidR="008B66EE">
        <w:t xml:space="preserve">: </w:t>
      </w:r>
      <w:r>
        <w:t>vedi PIAO semplificato 2023-2025 allegato</w:t>
      </w:r>
    </w:p>
    <w:p w:rsidR="008B66EE" w:rsidRDefault="008B66EE"/>
    <w:p w:rsidR="008B66EE" w:rsidRDefault="00CE6E10">
      <w:r>
        <w:rPr>
          <w:b/>
          <w:bCs/>
        </w:rPr>
        <w:t>Relazione sulla Performance</w:t>
      </w:r>
      <w:r w:rsidR="008B66EE">
        <w:t>: non ci sono documenti disponibili</w:t>
      </w:r>
    </w:p>
    <w:p w:rsidR="008B66EE" w:rsidRDefault="008B66EE"/>
    <w:p w:rsidR="008B66EE" w:rsidRDefault="00CE6E10">
      <w:r>
        <w:rPr>
          <w:b/>
          <w:bCs/>
        </w:rPr>
        <w:t>Ammontare complessivo dei premi</w:t>
      </w:r>
      <w:r w:rsidR="008B66EE">
        <w:t>: non ci sono documenti disponibili</w:t>
      </w:r>
    </w:p>
    <w:p w:rsidR="008B66EE" w:rsidRDefault="008B66EE"/>
    <w:p w:rsidR="008B66EE" w:rsidRDefault="00CE6E10">
      <w:r>
        <w:rPr>
          <w:b/>
          <w:bCs/>
        </w:rPr>
        <w:t>Dati relativi ai premi</w:t>
      </w:r>
      <w:r w:rsidR="008B66EE">
        <w:t>: non ci sono documenti disponibili</w:t>
      </w:r>
    </w:p>
    <w:p w:rsidR="008B66EE" w:rsidRDefault="008B66EE"/>
    <w:p w:rsidR="008B66EE" w:rsidRDefault="00CE6E10">
      <w:r>
        <w:rPr>
          <w:b/>
          <w:bCs/>
        </w:rPr>
        <w:t>Benessere organizzativo</w:t>
      </w:r>
      <w:r w:rsidR="008B66EE">
        <w:t xml:space="preserve">: </w:t>
      </w:r>
      <w:r w:rsidR="007360AB" w:rsidRPr="00994E14">
        <w:t>Dati non più soggetti a pubblicazione obbligatoria ai sensi del D.lgs. 97/2016</w:t>
      </w:r>
    </w:p>
    <w:p w:rsidR="008B66EE" w:rsidRDefault="008B66EE"/>
    <w:p w:rsidR="008B66EE" w:rsidRDefault="008B66EE"/>
    <w:sectPr w:rsidR="008B66EE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E7DD6"/>
    <w:rsid w:val="00222B93"/>
    <w:rsid w:val="003A2E47"/>
    <w:rsid w:val="00572993"/>
    <w:rsid w:val="007360AB"/>
    <w:rsid w:val="008A52EE"/>
    <w:rsid w:val="008B66EE"/>
    <w:rsid w:val="00CE2719"/>
    <w:rsid w:val="00C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E857B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2023-09-16T08:44:00Z</dcterms:created>
  <dcterms:modified xsi:type="dcterms:W3CDTF">2023-09-18T09:44:00Z</dcterms:modified>
</cp:coreProperties>
</file>